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79" w:rsidRPr="00DF63D5" w:rsidRDefault="00597779" w:rsidP="00597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3D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597779" w:rsidRPr="00DF63D5" w:rsidRDefault="00597779" w:rsidP="00597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Защитный экран блока питания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облучателей-рециркуляторов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«КРОНТ»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1865"/>
        <w:gridCol w:w="3943"/>
        <w:gridCol w:w="3367"/>
      </w:tblGrid>
      <w:tr w:rsidR="00597779" w:rsidRPr="00DF63D5" w:rsidTr="00F4137D">
        <w:trPr>
          <w:trHeight w:val="797"/>
        </w:trPr>
        <w:tc>
          <w:tcPr>
            <w:tcW w:w="207" w:type="pct"/>
            <w:vMerge w:val="restart"/>
          </w:tcPr>
          <w:p w:rsidR="00597779" w:rsidRPr="00DF63D5" w:rsidRDefault="00597779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4" w:type="pct"/>
            <w:vMerge w:val="restart"/>
          </w:tcPr>
          <w:p w:rsidR="00597779" w:rsidRPr="00597779" w:rsidRDefault="00597779" w:rsidP="0059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79">
              <w:rPr>
                <w:rFonts w:ascii="Times New Roman" w:hAnsi="Times New Roman" w:cs="Times New Roman"/>
                <w:sz w:val="24"/>
                <w:szCs w:val="24"/>
              </w:rPr>
              <w:t xml:space="preserve">Защитный экран блока питания для </w:t>
            </w:r>
            <w:proofErr w:type="spellStart"/>
            <w:r w:rsidRPr="00597779">
              <w:rPr>
                <w:rFonts w:ascii="Times New Roman" w:hAnsi="Times New Roman" w:cs="Times New Roman"/>
                <w:sz w:val="24"/>
                <w:szCs w:val="24"/>
              </w:rPr>
              <w:t>облучателей-рециркуляторов</w:t>
            </w:r>
            <w:proofErr w:type="spellEnd"/>
            <w:r w:rsidRPr="00597779"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  <w:proofErr w:type="gramStart"/>
            <w:r w:rsidRPr="00597779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597779">
              <w:rPr>
                <w:rFonts w:ascii="Times New Roman" w:hAnsi="Times New Roman" w:cs="Times New Roman"/>
                <w:sz w:val="24"/>
                <w:szCs w:val="24"/>
              </w:rPr>
              <w:t>«КРОНТ»</w:t>
            </w:r>
          </w:p>
          <w:p w:rsidR="00597779" w:rsidRPr="00597779" w:rsidRDefault="00597779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79" w:rsidRPr="00DF63D5" w:rsidRDefault="00597779" w:rsidP="007E5DF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779" w:rsidRPr="00DF63D5" w:rsidRDefault="00597779" w:rsidP="00F4137D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</w:t>
            </w:r>
            <w:r w:rsidRPr="00597779">
              <w:rPr>
                <w:rFonts w:ascii="Times New Roman" w:hAnsi="Times New Roman" w:cs="Times New Roman"/>
                <w:sz w:val="24"/>
                <w:szCs w:val="24"/>
              </w:rPr>
              <w:t xml:space="preserve">блока питания </w:t>
            </w:r>
            <w:proofErr w:type="spellStart"/>
            <w:r w:rsidR="00F4137D" w:rsidRPr="00597779">
              <w:rPr>
                <w:rFonts w:ascii="Times New Roman" w:hAnsi="Times New Roman" w:cs="Times New Roman"/>
                <w:sz w:val="24"/>
                <w:szCs w:val="24"/>
              </w:rPr>
              <w:t>облучателей-рециркуляторов</w:t>
            </w:r>
            <w:proofErr w:type="spellEnd"/>
            <w:r w:rsidR="00F41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4137D">
              <w:rPr>
                <w:rFonts w:ascii="Times New Roman" w:hAnsi="Times New Roman" w:cs="Times New Roman"/>
                <w:sz w:val="24"/>
                <w:szCs w:val="24"/>
              </w:rPr>
              <w:t>пыли и воздействия внешних факторов</w:t>
            </w:r>
            <w:r w:rsidRPr="0059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37D" w:rsidRPr="00DF63D5" w:rsidTr="00F4137D">
        <w:trPr>
          <w:trHeight w:val="1663"/>
        </w:trPr>
        <w:tc>
          <w:tcPr>
            <w:tcW w:w="207" w:type="pct"/>
            <w:vMerge/>
          </w:tcPr>
          <w:p w:rsidR="00F4137D" w:rsidRPr="00DF63D5" w:rsidRDefault="00F4137D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</w:tcPr>
          <w:p w:rsidR="00F4137D" w:rsidRPr="00DF63D5" w:rsidRDefault="00F4137D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137D" w:rsidRPr="00DF63D5" w:rsidRDefault="00F4137D" w:rsidP="007E5DF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Совместимость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137D" w:rsidRPr="00F4137D" w:rsidRDefault="00F4137D" w:rsidP="00F41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совместимость с </w:t>
            </w:r>
            <w:proofErr w:type="spellStart"/>
            <w:r w:rsidRPr="00F4137D">
              <w:rPr>
                <w:rFonts w:ascii="Times New Roman" w:hAnsi="Times New Roman" w:cs="Times New Roman"/>
                <w:sz w:val="24"/>
                <w:szCs w:val="24"/>
              </w:rPr>
              <w:t>облучателями-рециркуляторами</w:t>
            </w:r>
            <w:proofErr w:type="spellEnd"/>
            <w:r w:rsidRPr="00F4137D"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  <w:proofErr w:type="gramStart"/>
            <w:r w:rsidRPr="00F4137D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F4137D">
              <w:rPr>
                <w:rFonts w:ascii="Times New Roman" w:hAnsi="Times New Roman" w:cs="Times New Roman"/>
                <w:sz w:val="24"/>
                <w:szCs w:val="24"/>
              </w:rPr>
              <w:t xml:space="preserve">«КРОНТ» </w:t>
            </w:r>
          </w:p>
          <w:p w:rsidR="00F4137D" w:rsidRPr="00F4137D" w:rsidRDefault="00F4137D" w:rsidP="00F41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37D">
              <w:rPr>
                <w:rFonts w:ascii="Times New Roman" w:hAnsi="Times New Roman" w:cs="Times New Roman"/>
                <w:sz w:val="24"/>
                <w:szCs w:val="24"/>
              </w:rPr>
              <w:t>(Дезар-2,  Дезар-3,  Дезар-4, Дезар-5, Дезар-7)</w:t>
            </w:r>
          </w:p>
          <w:p w:rsidR="00F4137D" w:rsidRPr="00F4137D" w:rsidRDefault="00F4137D" w:rsidP="00F413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37D" w:rsidRPr="00DF63D5" w:rsidTr="00F4137D">
        <w:trPr>
          <w:trHeight w:val="21"/>
        </w:trPr>
        <w:tc>
          <w:tcPr>
            <w:tcW w:w="207" w:type="pct"/>
            <w:vMerge/>
          </w:tcPr>
          <w:p w:rsidR="00F4137D" w:rsidRPr="00DF63D5" w:rsidRDefault="00F4137D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</w:tcPr>
          <w:p w:rsidR="00F4137D" w:rsidRPr="00DF63D5" w:rsidRDefault="00F4137D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37D" w:rsidRPr="00AD71CF" w:rsidRDefault="00F4137D" w:rsidP="007E5DF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37D" w:rsidRDefault="00F4137D" w:rsidP="007E5DF5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длина-  19</w:t>
            </w:r>
            <w:r w:rsidR="00DE223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±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  <w:p w:rsidR="00F4137D" w:rsidRDefault="00F4137D" w:rsidP="007E5DF5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ширина- 130</w:t>
            </w: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±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  <w:p w:rsidR="00F4137D" w:rsidRPr="008F7C1F" w:rsidRDefault="00F4137D" w:rsidP="00DE2233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высота- 3</w:t>
            </w:r>
            <w:r w:rsidR="00DE223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±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137D" w:rsidRPr="00DF63D5" w:rsidTr="00F4137D">
        <w:trPr>
          <w:trHeight w:val="313"/>
        </w:trPr>
        <w:tc>
          <w:tcPr>
            <w:tcW w:w="207" w:type="pct"/>
            <w:vMerge/>
          </w:tcPr>
          <w:p w:rsidR="00F4137D" w:rsidRPr="00DF63D5" w:rsidRDefault="00F4137D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</w:tcPr>
          <w:p w:rsidR="00F4137D" w:rsidRPr="00DF63D5" w:rsidRDefault="00F4137D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137D" w:rsidRPr="00AD71CF" w:rsidRDefault="00F4137D" w:rsidP="007E5DF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 для крепления, шт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137D" w:rsidRPr="00AD71CF" w:rsidRDefault="00F4137D" w:rsidP="007E5DF5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97779" w:rsidRPr="00DF63D5" w:rsidRDefault="00597779" w:rsidP="00597779"/>
    <w:p w:rsidR="001F5DB2" w:rsidRDefault="001F5DB2"/>
    <w:sectPr w:rsidR="001F5DB2" w:rsidSect="005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97779"/>
    <w:rsid w:val="001F5DB2"/>
    <w:rsid w:val="00597779"/>
    <w:rsid w:val="00B10043"/>
    <w:rsid w:val="00DE2233"/>
    <w:rsid w:val="00F4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3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</dc:creator>
  <cp:lastModifiedBy>Nikulin</cp:lastModifiedBy>
  <cp:revision>2</cp:revision>
  <dcterms:created xsi:type="dcterms:W3CDTF">2021-09-15T07:31:00Z</dcterms:created>
  <dcterms:modified xsi:type="dcterms:W3CDTF">2022-01-11T14:03:00Z</dcterms:modified>
</cp:coreProperties>
</file>